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DA5D" w14:textId="77777777" w:rsidR="00455467" w:rsidRPr="00455467" w:rsidRDefault="00455467" w:rsidP="00455467">
      <w:pPr>
        <w:pBdr>
          <w:bottom w:val="single" w:sz="6" w:space="11" w:color="E5E5E5"/>
        </w:pBdr>
        <w:shd w:val="clear" w:color="auto" w:fill="FFFFFF"/>
        <w:spacing w:before="161" w:after="161"/>
        <w:outlineLvl w:val="0"/>
        <w:rPr>
          <w:rFonts w:ascii="Nunito" w:eastAsia="Times New Roman" w:hAnsi="Nunito" w:cs="Times New Roman"/>
          <w:b/>
          <w:bCs/>
          <w:color w:val="333333"/>
          <w:kern w:val="36"/>
          <w:sz w:val="33"/>
          <w:szCs w:val="33"/>
          <w:lang w:eastAsia="tr-TR"/>
          <w14:ligatures w14:val="none"/>
        </w:rPr>
      </w:pPr>
      <w:r w:rsidRPr="00455467">
        <w:rPr>
          <w:rFonts w:ascii="Nunito" w:eastAsia="Times New Roman" w:hAnsi="Nunito" w:cs="Times New Roman"/>
          <w:b/>
          <w:bCs/>
          <w:color w:val="333333"/>
          <w:kern w:val="36"/>
          <w:sz w:val="33"/>
          <w:szCs w:val="33"/>
          <w:lang w:eastAsia="tr-TR"/>
          <w14:ligatures w14:val="none"/>
        </w:rPr>
        <w:t>İptal ve İade Şartları</w:t>
      </w:r>
    </w:p>
    <w:p w14:paraId="5A2FF062" w14:textId="77777777" w:rsidR="00455467" w:rsidRPr="00455467" w:rsidRDefault="00455467" w:rsidP="00455467">
      <w:pPr>
        <w:shd w:val="clear" w:color="auto" w:fill="FFFFFF"/>
        <w:spacing w:after="150"/>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b/>
          <w:bCs/>
          <w:color w:val="333333"/>
          <w:kern w:val="0"/>
          <w:sz w:val="23"/>
          <w:szCs w:val="23"/>
          <w:lang w:eastAsia="tr-TR"/>
          <w14:ligatures w14:val="none"/>
        </w:rPr>
        <w:t>Garanti Koşulları</w:t>
      </w:r>
    </w:p>
    <w:p w14:paraId="7C25CE31" w14:textId="77777777" w:rsidR="00455467" w:rsidRPr="00455467" w:rsidRDefault="00455467" w:rsidP="00455467">
      <w:pPr>
        <w:numPr>
          <w:ilvl w:val="0"/>
          <w:numId w:val="1"/>
        </w:numPr>
        <w:shd w:val="clear" w:color="auto" w:fill="FFFFFF"/>
        <w:spacing w:before="100" w:beforeAutospacing="1" w:after="100" w:afterAutospacing="1"/>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color w:val="333333"/>
          <w:kern w:val="0"/>
          <w:sz w:val="23"/>
          <w:szCs w:val="23"/>
          <w:lang w:eastAsia="tr-TR"/>
          <w14:ligatures w14:val="none"/>
        </w:rPr>
        <w:t xml:space="preserve">Tüm ürünler aksi belirtilmediği takdirde üretici firmaların garantisi altındadır. Garanti koşullarının geçerli olabilmesi için kargo teslimatı esnasında ürünü mutlaka kontrol ediniz. Herhangi bir hasar gördüğünüzde tutanak tutturarak ürünü teslim almayınız. Ürün üzerinde yapılan değişiklikler, ürünün deforme olması ya da ürünün orijinal </w:t>
      </w:r>
      <w:proofErr w:type="gramStart"/>
      <w:r w:rsidRPr="00455467">
        <w:rPr>
          <w:rFonts w:ascii="Nunito" w:eastAsia="Times New Roman" w:hAnsi="Nunito" w:cs="Times New Roman"/>
          <w:color w:val="333333"/>
          <w:kern w:val="0"/>
          <w:sz w:val="23"/>
          <w:szCs w:val="23"/>
          <w:lang w:eastAsia="tr-TR"/>
          <w14:ligatures w14:val="none"/>
        </w:rPr>
        <w:t>dizaynının</w:t>
      </w:r>
      <w:proofErr w:type="gramEnd"/>
      <w:r w:rsidRPr="00455467">
        <w:rPr>
          <w:rFonts w:ascii="Nunito" w:eastAsia="Times New Roman" w:hAnsi="Nunito" w:cs="Times New Roman"/>
          <w:color w:val="333333"/>
          <w:kern w:val="0"/>
          <w:sz w:val="23"/>
          <w:szCs w:val="23"/>
          <w:lang w:eastAsia="tr-TR"/>
          <w14:ligatures w14:val="none"/>
        </w:rPr>
        <w:t xml:space="preserve"> bozulması garanti kapsamı dışındadır.  </w:t>
      </w:r>
    </w:p>
    <w:p w14:paraId="516431E6" w14:textId="77777777" w:rsidR="00455467" w:rsidRPr="00455467" w:rsidRDefault="00455467" w:rsidP="00455467">
      <w:pPr>
        <w:shd w:val="clear" w:color="auto" w:fill="FFFFFF"/>
        <w:spacing w:after="150"/>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b/>
          <w:bCs/>
          <w:color w:val="333333"/>
          <w:kern w:val="0"/>
          <w:sz w:val="23"/>
          <w:szCs w:val="23"/>
          <w:lang w:eastAsia="tr-TR"/>
          <w14:ligatures w14:val="none"/>
        </w:rPr>
        <w:t xml:space="preserve">Nasıl İade </w:t>
      </w:r>
      <w:proofErr w:type="gramStart"/>
      <w:r w:rsidRPr="00455467">
        <w:rPr>
          <w:rFonts w:ascii="Nunito" w:eastAsia="Times New Roman" w:hAnsi="Nunito" w:cs="Times New Roman"/>
          <w:b/>
          <w:bCs/>
          <w:color w:val="333333"/>
          <w:kern w:val="0"/>
          <w:sz w:val="23"/>
          <w:szCs w:val="23"/>
          <w:lang w:eastAsia="tr-TR"/>
          <w14:ligatures w14:val="none"/>
        </w:rPr>
        <w:t>Ederim ?</w:t>
      </w:r>
      <w:proofErr w:type="gramEnd"/>
    </w:p>
    <w:p w14:paraId="0BDB2763" w14:textId="44FEA748" w:rsidR="00455467" w:rsidRPr="00455467" w:rsidRDefault="00455467" w:rsidP="00455467">
      <w:pPr>
        <w:numPr>
          <w:ilvl w:val="0"/>
          <w:numId w:val="2"/>
        </w:numPr>
        <w:shd w:val="clear" w:color="auto" w:fill="FFFFFF"/>
        <w:spacing w:before="100" w:beforeAutospacing="1" w:after="100" w:afterAutospacing="1"/>
        <w:rPr>
          <w:rFonts w:ascii="Nunito" w:eastAsia="Times New Roman" w:hAnsi="Nunito" w:cs="Times New Roman"/>
          <w:color w:val="666666"/>
          <w:kern w:val="0"/>
          <w:sz w:val="20"/>
          <w:szCs w:val="20"/>
          <w:lang w:eastAsia="tr-TR"/>
          <w14:ligatures w14:val="none"/>
        </w:rPr>
      </w:pPr>
      <w:r>
        <w:rPr>
          <w:rFonts w:ascii="Nunito" w:eastAsia="Times New Roman" w:hAnsi="Nunito" w:cs="Times New Roman"/>
          <w:color w:val="666666"/>
          <w:kern w:val="0"/>
          <w:sz w:val="20"/>
          <w:szCs w:val="20"/>
          <w:lang w:eastAsia="tr-TR"/>
          <w14:ligatures w14:val="none"/>
        </w:rPr>
        <w:t>info@icenet.net.tr</w:t>
      </w:r>
      <w:r w:rsidRPr="00455467">
        <w:rPr>
          <w:rFonts w:ascii="Nunito" w:eastAsia="Times New Roman" w:hAnsi="Nunito" w:cs="Times New Roman"/>
          <w:color w:val="666666"/>
          <w:kern w:val="0"/>
          <w:sz w:val="20"/>
          <w:szCs w:val="20"/>
          <w:lang w:eastAsia="tr-TR"/>
          <w14:ligatures w14:val="none"/>
        </w:rPr>
        <w:t> </w:t>
      </w:r>
      <w:proofErr w:type="gramStart"/>
      <w:r w:rsidRPr="00455467">
        <w:rPr>
          <w:rFonts w:ascii="Nunito" w:eastAsia="Times New Roman" w:hAnsi="Nunito" w:cs="Times New Roman"/>
          <w:color w:val="666666"/>
          <w:kern w:val="0"/>
          <w:sz w:val="20"/>
          <w:szCs w:val="20"/>
          <w:lang w:eastAsia="tr-TR"/>
          <w14:ligatures w14:val="none"/>
        </w:rPr>
        <w:t>e-mail</w:t>
      </w:r>
      <w:proofErr w:type="gramEnd"/>
      <w:r w:rsidRPr="00455467">
        <w:rPr>
          <w:rFonts w:ascii="Nunito" w:eastAsia="Times New Roman" w:hAnsi="Nunito" w:cs="Times New Roman"/>
          <w:color w:val="666666"/>
          <w:kern w:val="0"/>
          <w:sz w:val="20"/>
          <w:szCs w:val="20"/>
          <w:lang w:eastAsia="tr-TR"/>
          <w14:ligatures w14:val="none"/>
        </w:rPr>
        <w:t xml:space="preserve"> adresine iade süreci ile ilgili hangi ürünü neden iade etmek istediğiniz ile ilgili e-mail atın veya </w:t>
      </w:r>
      <w:r w:rsidR="00B44A8E" w:rsidRPr="00B44A8E">
        <w:t>/online.icenet.net.tr/</w:t>
      </w:r>
      <w:proofErr w:type="spellStart"/>
      <w:r w:rsidR="00B44A8E" w:rsidRPr="00B44A8E">
        <w:t>oim</w:t>
      </w:r>
      <w:proofErr w:type="spellEnd"/>
      <w:r w:rsidR="00B44A8E" w:rsidRPr="00B44A8E">
        <w:t>/</w:t>
      </w:r>
      <w:r w:rsidR="00B44A8E">
        <w:t xml:space="preserve"> </w:t>
      </w:r>
      <w:r w:rsidRPr="00455467">
        <w:rPr>
          <w:rFonts w:ascii="Nunito" w:eastAsia="Times New Roman" w:hAnsi="Nunito" w:cs="Times New Roman"/>
          <w:color w:val="666666"/>
          <w:kern w:val="0"/>
          <w:sz w:val="20"/>
          <w:szCs w:val="20"/>
          <w:lang w:eastAsia="tr-TR"/>
          <w14:ligatures w14:val="none"/>
        </w:rPr>
        <w:t>sitesinde sağ alt köşede bulunan canlı destek butonuna basarak müşteri temsilcilerimiz ile görüşmek için sohbeti başlatın.   </w:t>
      </w:r>
    </w:p>
    <w:p w14:paraId="7182CAD7" w14:textId="74BF6A99" w:rsidR="00455467" w:rsidRPr="00455467" w:rsidRDefault="00455467" w:rsidP="00455467">
      <w:pPr>
        <w:numPr>
          <w:ilvl w:val="0"/>
          <w:numId w:val="2"/>
        </w:numPr>
        <w:shd w:val="clear" w:color="auto" w:fill="FFFFFF"/>
        <w:spacing w:before="100" w:beforeAutospacing="1" w:after="100" w:afterAutospacing="1"/>
        <w:rPr>
          <w:rFonts w:ascii="Nunito" w:eastAsia="Times New Roman" w:hAnsi="Nunito" w:cs="Times New Roman"/>
          <w:color w:val="666666"/>
          <w:kern w:val="0"/>
          <w:sz w:val="20"/>
          <w:szCs w:val="20"/>
          <w:lang w:eastAsia="tr-TR"/>
          <w14:ligatures w14:val="none"/>
        </w:rPr>
      </w:pPr>
      <w:r w:rsidRPr="00455467">
        <w:rPr>
          <w:rFonts w:ascii="Nunito" w:eastAsia="Times New Roman" w:hAnsi="Nunito" w:cs="Times New Roman"/>
          <w:color w:val="666666"/>
          <w:kern w:val="0"/>
          <w:sz w:val="20"/>
          <w:szCs w:val="20"/>
          <w:lang w:eastAsia="tr-TR"/>
          <w14:ligatures w14:val="none"/>
        </w:rPr>
        <w:t xml:space="preserve">Müşteri temsilcilerimiz ile sağladığınız görüşme sonrası e-mail adresinize gelen iade kargo kodunu kullanarak, iade edilecek ürünler ile faturayı bir pakete </w:t>
      </w:r>
      <w:proofErr w:type="gramStart"/>
      <w:r w:rsidRPr="00455467">
        <w:rPr>
          <w:rFonts w:ascii="Nunito" w:eastAsia="Times New Roman" w:hAnsi="Nunito" w:cs="Times New Roman"/>
          <w:color w:val="666666"/>
          <w:kern w:val="0"/>
          <w:sz w:val="20"/>
          <w:szCs w:val="20"/>
          <w:lang w:eastAsia="tr-TR"/>
          <w14:ligatures w14:val="none"/>
        </w:rPr>
        <w:t>koyun .</w:t>
      </w:r>
      <w:proofErr w:type="gramEnd"/>
      <w:r w:rsidRPr="00455467">
        <w:rPr>
          <w:rFonts w:ascii="Nunito" w:eastAsia="Times New Roman" w:hAnsi="Nunito" w:cs="Times New Roman"/>
          <w:color w:val="666666"/>
          <w:kern w:val="0"/>
          <w:sz w:val="20"/>
          <w:szCs w:val="20"/>
          <w:lang w:eastAsia="tr-TR"/>
          <w14:ligatures w14:val="none"/>
        </w:rPr>
        <w:t xml:space="preserve"> Aldığınız iade kodu ile anlaşmalı kargo şirketlerinden biri ile iadenizi gerçekleştirebilirsiniz.  </w:t>
      </w:r>
    </w:p>
    <w:p w14:paraId="41AC9E0E" w14:textId="77777777" w:rsidR="00455467" w:rsidRPr="00455467" w:rsidRDefault="00455467" w:rsidP="00455467">
      <w:pPr>
        <w:shd w:val="clear" w:color="auto" w:fill="FFFFFF"/>
        <w:spacing w:after="150"/>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b/>
          <w:bCs/>
          <w:color w:val="333333"/>
          <w:kern w:val="0"/>
          <w:sz w:val="23"/>
          <w:szCs w:val="23"/>
          <w:lang w:eastAsia="tr-TR"/>
          <w14:ligatures w14:val="none"/>
        </w:rPr>
        <w:t>Ürün İade Koşulları</w:t>
      </w:r>
    </w:p>
    <w:p w14:paraId="163853FC" w14:textId="1544E0D8" w:rsidR="00455467" w:rsidRPr="00455467" w:rsidRDefault="00455467" w:rsidP="00455467">
      <w:pPr>
        <w:numPr>
          <w:ilvl w:val="0"/>
          <w:numId w:val="3"/>
        </w:numPr>
        <w:shd w:val="clear" w:color="auto" w:fill="FFFFFF"/>
        <w:spacing w:before="100" w:beforeAutospacing="1" w:after="100" w:afterAutospacing="1"/>
        <w:rPr>
          <w:rFonts w:ascii="Nunito" w:eastAsia="Times New Roman" w:hAnsi="Nunito" w:cs="Times New Roman"/>
          <w:color w:val="666666"/>
          <w:kern w:val="0"/>
          <w:sz w:val="20"/>
          <w:szCs w:val="20"/>
          <w:lang w:eastAsia="tr-TR"/>
          <w14:ligatures w14:val="none"/>
        </w:rPr>
      </w:pPr>
      <w:r w:rsidRPr="00455467">
        <w:rPr>
          <w:rFonts w:ascii="Nunito" w:eastAsia="Times New Roman" w:hAnsi="Nunito" w:cs="Times New Roman"/>
          <w:color w:val="666666"/>
          <w:kern w:val="0"/>
          <w:sz w:val="20"/>
          <w:szCs w:val="20"/>
          <w:lang w:eastAsia="tr-TR"/>
          <w14:ligatures w14:val="none"/>
        </w:rPr>
        <w:t xml:space="preserve">Sitemiz üzerinden satın aldığınız ürünün hatalı çıkması halinde teslimat tarihinden </w:t>
      </w:r>
      <w:proofErr w:type="gramStart"/>
      <w:r w:rsidRPr="00455467">
        <w:rPr>
          <w:rFonts w:ascii="Nunito" w:eastAsia="Times New Roman" w:hAnsi="Nunito" w:cs="Times New Roman"/>
          <w:color w:val="666666"/>
          <w:kern w:val="0"/>
          <w:sz w:val="20"/>
          <w:szCs w:val="20"/>
          <w:lang w:eastAsia="tr-TR"/>
          <w14:ligatures w14:val="none"/>
        </w:rPr>
        <w:t>itibaren  7</w:t>
      </w:r>
      <w:proofErr w:type="gramEnd"/>
      <w:r w:rsidRPr="00455467">
        <w:rPr>
          <w:rFonts w:ascii="Nunito" w:eastAsia="Times New Roman" w:hAnsi="Nunito" w:cs="Times New Roman"/>
          <w:color w:val="666666"/>
          <w:kern w:val="0"/>
          <w:sz w:val="20"/>
          <w:szCs w:val="20"/>
          <w:lang w:eastAsia="tr-TR"/>
          <w14:ligatures w14:val="none"/>
        </w:rPr>
        <w:t> gün içerisinde sayfamızdaki online destek bölümünden veya info@</w:t>
      </w:r>
      <w:r>
        <w:rPr>
          <w:rFonts w:ascii="Nunito" w:eastAsia="Times New Roman" w:hAnsi="Nunito" w:cs="Times New Roman"/>
          <w:color w:val="666666"/>
          <w:kern w:val="0"/>
          <w:sz w:val="20"/>
          <w:szCs w:val="20"/>
          <w:lang w:eastAsia="tr-TR"/>
          <w14:ligatures w14:val="none"/>
        </w:rPr>
        <w:t>icenet.net.tr</w:t>
      </w:r>
      <w:r w:rsidRPr="00455467">
        <w:rPr>
          <w:rFonts w:ascii="Nunito" w:eastAsia="Times New Roman" w:hAnsi="Nunito" w:cs="Times New Roman"/>
          <w:color w:val="666666"/>
          <w:kern w:val="0"/>
          <w:sz w:val="20"/>
          <w:szCs w:val="20"/>
          <w:lang w:eastAsia="tr-TR"/>
          <w14:ligatures w14:val="none"/>
        </w:rPr>
        <w:t xml:space="preserve"> adresine e-mail atarak müşteri hizmetlerimiz ile konu ile alakalı yazılı iletişim kurmanız gerekmektedir. Bu bilgileri takiben kargo şirketi ile bize ulaştıracağınız hatalı ürün yenisi ile değiştirilecektir.  </w:t>
      </w:r>
    </w:p>
    <w:p w14:paraId="09FA964F" w14:textId="77777777" w:rsidR="00455467" w:rsidRPr="00455467" w:rsidRDefault="00455467" w:rsidP="00455467">
      <w:pPr>
        <w:numPr>
          <w:ilvl w:val="0"/>
          <w:numId w:val="3"/>
        </w:numPr>
        <w:shd w:val="clear" w:color="auto" w:fill="FFFFFF"/>
        <w:spacing w:before="100" w:beforeAutospacing="1" w:after="100" w:afterAutospacing="1"/>
        <w:rPr>
          <w:rFonts w:ascii="Nunito" w:eastAsia="Times New Roman" w:hAnsi="Nunito" w:cs="Times New Roman"/>
          <w:color w:val="666666"/>
          <w:kern w:val="0"/>
          <w:sz w:val="20"/>
          <w:szCs w:val="20"/>
          <w:lang w:eastAsia="tr-TR"/>
          <w14:ligatures w14:val="none"/>
        </w:rPr>
      </w:pPr>
      <w:r w:rsidRPr="00455467">
        <w:rPr>
          <w:rFonts w:ascii="Nunito" w:eastAsia="Times New Roman" w:hAnsi="Nunito" w:cs="Times New Roman"/>
          <w:color w:val="666666"/>
          <w:kern w:val="0"/>
          <w:sz w:val="20"/>
          <w:szCs w:val="20"/>
          <w:lang w:eastAsia="tr-TR"/>
          <w14:ligatures w14:val="none"/>
        </w:rPr>
        <w:t xml:space="preserve">İade edeceğiniz ürünün, paketi hasar görmemiş, kullanılmamış ve kullanım hatası sonucu zarar görmemiş olması gerekmektedir. Sipariş edilen ürün hatası müşteri kullanımından oluşmuş ise veya 7 günlük süre </w:t>
      </w:r>
      <w:proofErr w:type="gramStart"/>
      <w:r w:rsidRPr="00455467">
        <w:rPr>
          <w:rFonts w:ascii="Nunito" w:eastAsia="Times New Roman" w:hAnsi="Nunito" w:cs="Times New Roman"/>
          <w:color w:val="666666"/>
          <w:kern w:val="0"/>
          <w:sz w:val="20"/>
          <w:szCs w:val="20"/>
          <w:lang w:eastAsia="tr-TR"/>
          <w14:ligatures w14:val="none"/>
        </w:rPr>
        <w:t>içerisinde  ürünler</w:t>
      </w:r>
      <w:proofErr w:type="gramEnd"/>
      <w:r w:rsidRPr="00455467">
        <w:rPr>
          <w:rFonts w:ascii="Nunito" w:eastAsia="Times New Roman" w:hAnsi="Nunito" w:cs="Times New Roman"/>
          <w:color w:val="666666"/>
          <w:kern w:val="0"/>
          <w:sz w:val="20"/>
          <w:szCs w:val="20"/>
          <w:lang w:eastAsia="tr-TR"/>
          <w14:ligatures w14:val="none"/>
        </w:rPr>
        <w:t xml:space="preserve"> kullanılmış, yıpranmış, yıkanmış bir şekilde bize ulaşırsa size geri göndermek zorunda kalabiliriz. Bu durumda ücret iadesi yapılmaz.  </w:t>
      </w:r>
    </w:p>
    <w:p w14:paraId="6D650B2B" w14:textId="77777777" w:rsidR="00455467" w:rsidRPr="00455467" w:rsidRDefault="00455467" w:rsidP="00455467">
      <w:pPr>
        <w:numPr>
          <w:ilvl w:val="0"/>
          <w:numId w:val="3"/>
        </w:numPr>
        <w:shd w:val="clear" w:color="auto" w:fill="FFFFFF"/>
        <w:spacing w:before="100" w:beforeAutospacing="1" w:after="100" w:afterAutospacing="1"/>
        <w:rPr>
          <w:rFonts w:ascii="Nunito" w:eastAsia="Times New Roman" w:hAnsi="Nunito" w:cs="Times New Roman"/>
          <w:color w:val="666666"/>
          <w:kern w:val="0"/>
          <w:sz w:val="20"/>
          <w:szCs w:val="20"/>
          <w:lang w:eastAsia="tr-TR"/>
          <w14:ligatures w14:val="none"/>
        </w:rPr>
      </w:pPr>
      <w:r w:rsidRPr="00455467">
        <w:rPr>
          <w:rFonts w:ascii="Nunito" w:eastAsia="Times New Roman" w:hAnsi="Nunito" w:cs="Times New Roman"/>
          <w:color w:val="666666"/>
          <w:kern w:val="0"/>
          <w:sz w:val="20"/>
          <w:szCs w:val="20"/>
          <w:lang w:eastAsia="tr-TR"/>
          <w14:ligatures w14:val="none"/>
        </w:rPr>
        <w:t xml:space="preserve">İade etmek istediğiniz ürün/ürünleri tüm aksesuarları ve orijinal kutusu ile faturası </w:t>
      </w:r>
      <w:proofErr w:type="gramStart"/>
      <w:r w:rsidRPr="00455467">
        <w:rPr>
          <w:rFonts w:ascii="Nunito" w:eastAsia="Times New Roman" w:hAnsi="Nunito" w:cs="Times New Roman"/>
          <w:color w:val="666666"/>
          <w:kern w:val="0"/>
          <w:sz w:val="20"/>
          <w:szCs w:val="20"/>
          <w:lang w:eastAsia="tr-TR"/>
          <w14:ligatures w14:val="none"/>
        </w:rPr>
        <w:t>ile beraber</w:t>
      </w:r>
      <w:proofErr w:type="gramEnd"/>
      <w:r w:rsidRPr="00455467">
        <w:rPr>
          <w:rFonts w:ascii="Nunito" w:eastAsia="Times New Roman" w:hAnsi="Nunito" w:cs="Times New Roman"/>
          <w:color w:val="666666"/>
          <w:kern w:val="0"/>
          <w:sz w:val="20"/>
          <w:szCs w:val="20"/>
          <w:lang w:eastAsia="tr-TR"/>
          <w14:ligatures w14:val="none"/>
        </w:rPr>
        <w:t xml:space="preserve"> iade etmeniz gerekmektedir.   </w:t>
      </w:r>
    </w:p>
    <w:p w14:paraId="586A72D8" w14:textId="77777777" w:rsidR="00455467" w:rsidRPr="00455467" w:rsidRDefault="00455467" w:rsidP="00455467">
      <w:pPr>
        <w:numPr>
          <w:ilvl w:val="0"/>
          <w:numId w:val="3"/>
        </w:numPr>
        <w:shd w:val="clear" w:color="auto" w:fill="FFFFFF"/>
        <w:spacing w:before="100" w:beforeAutospacing="1" w:after="100" w:afterAutospacing="1"/>
        <w:rPr>
          <w:rFonts w:ascii="Nunito" w:eastAsia="Times New Roman" w:hAnsi="Nunito" w:cs="Times New Roman"/>
          <w:color w:val="666666"/>
          <w:kern w:val="0"/>
          <w:sz w:val="20"/>
          <w:szCs w:val="20"/>
          <w:lang w:eastAsia="tr-TR"/>
          <w14:ligatures w14:val="none"/>
        </w:rPr>
      </w:pPr>
      <w:r w:rsidRPr="00455467">
        <w:rPr>
          <w:rFonts w:ascii="Nunito" w:eastAsia="Times New Roman" w:hAnsi="Nunito" w:cs="Times New Roman"/>
          <w:color w:val="666666"/>
          <w:kern w:val="0"/>
          <w:sz w:val="20"/>
          <w:szCs w:val="20"/>
          <w:lang w:eastAsia="tr-TR"/>
          <w14:ligatures w14:val="none"/>
        </w:rPr>
        <w:t>Tek kullanımlık ürünlerin ve hızlı bozulan veya son kullanma tarihi geçme ihtimali olan ürünlerin iadesi kabul edilmemektedir.   </w:t>
      </w:r>
    </w:p>
    <w:p w14:paraId="06C4BCFC" w14:textId="77777777" w:rsidR="00455467" w:rsidRPr="00455467" w:rsidRDefault="00455467" w:rsidP="00455467">
      <w:pPr>
        <w:numPr>
          <w:ilvl w:val="0"/>
          <w:numId w:val="3"/>
        </w:numPr>
        <w:shd w:val="clear" w:color="auto" w:fill="FFFFFF"/>
        <w:spacing w:before="100" w:beforeAutospacing="1" w:after="100" w:afterAutospacing="1"/>
        <w:rPr>
          <w:rFonts w:ascii="Nunito" w:eastAsia="Times New Roman" w:hAnsi="Nunito" w:cs="Times New Roman"/>
          <w:color w:val="666666"/>
          <w:kern w:val="0"/>
          <w:sz w:val="20"/>
          <w:szCs w:val="20"/>
          <w:lang w:eastAsia="tr-TR"/>
          <w14:ligatures w14:val="none"/>
        </w:rPr>
      </w:pPr>
      <w:r w:rsidRPr="00455467">
        <w:rPr>
          <w:rFonts w:ascii="Nunito" w:eastAsia="Times New Roman" w:hAnsi="Nunito" w:cs="Times New Roman"/>
          <w:color w:val="666666"/>
          <w:kern w:val="0"/>
          <w:sz w:val="20"/>
          <w:szCs w:val="20"/>
          <w:lang w:eastAsia="tr-TR"/>
          <w14:ligatures w14:val="none"/>
        </w:rPr>
        <w:t>Kozmetik ve kişisel bakım ürünleri, iç giyim ürünleri, mayo, bikini, kitap, kopyalanabilir yazılım ve programlar, DVD, VCD, CD ve kasetler ile kırtasiye sarf malzemeleri (toner, kartuş, şerit vb.) ancak ambalajı açılmamış, denenmemiş, bozulmamış ve kullanılmamış olmaları halinde iade edilebilir.  </w:t>
      </w:r>
    </w:p>
    <w:p w14:paraId="4492D455" w14:textId="77777777" w:rsidR="00455467" w:rsidRPr="00455467" w:rsidRDefault="00455467" w:rsidP="00455467">
      <w:pPr>
        <w:numPr>
          <w:ilvl w:val="0"/>
          <w:numId w:val="3"/>
        </w:numPr>
        <w:shd w:val="clear" w:color="auto" w:fill="FFFFFF"/>
        <w:spacing w:before="100" w:beforeAutospacing="1" w:after="100" w:afterAutospacing="1"/>
        <w:rPr>
          <w:rFonts w:ascii="Nunito" w:eastAsia="Times New Roman" w:hAnsi="Nunito" w:cs="Times New Roman"/>
          <w:color w:val="666666"/>
          <w:kern w:val="0"/>
          <w:sz w:val="20"/>
          <w:szCs w:val="20"/>
          <w:lang w:eastAsia="tr-TR"/>
          <w14:ligatures w14:val="none"/>
        </w:rPr>
      </w:pPr>
      <w:r w:rsidRPr="00455467">
        <w:rPr>
          <w:rFonts w:ascii="Nunito" w:eastAsia="Times New Roman" w:hAnsi="Nunito" w:cs="Times New Roman"/>
          <w:color w:val="666666"/>
          <w:kern w:val="0"/>
          <w:sz w:val="20"/>
          <w:szCs w:val="20"/>
          <w:lang w:eastAsia="tr-TR"/>
          <w14:ligatures w14:val="none"/>
        </w:rPr>
        <w:t>Ürün iadesi ve değiştirme şartları olarak, 4077 sayılı Tüketicinin Korunması Hakkında Kanun gereği uygulamalar esastır.</w:t>
      </w:r>
    </w:p>
    <w:p w14:paraId="4FE890FA" w14:textId="77777777" w:rsidR="00455467" w:rsidRPr="00455467" w:rsidRDefault="00455467" w:rsidP="00455467">
      <w:pPr>
        <w:shd w:val="clear" w:color="auto" w:fill="FFFFFF"/>
        <w:spacing w:after="150"/>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b/>
          <w:bCs/>
          <w:color w:val="333333"/>
          <w:kern w:val="0"/>
          <w:sz w:val="23"/>
          <w:szCs w:val="23"/>
          <w:lang w:eastAsia="tr-TR"/>
          <w14:ligatures w14:val="none"/>
        </w:rPr>
        <w:t>Teslimat Koşulları</w:t>
      </w:r>
    </w:p>
    <w:p w14:paraId="280EA754" w14:textId="77777777" w:rsidR="00455467" w:rsidRPr="00455467" w:rsidRDefault="00455467" w:rsidP="00455467">
      <w:pPr>
        <w:shd w:val="clear" w:color="auto" w:fill="FFFFFF"/>
        <w:spacing w:after="150"/>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color w:val="333333"/>
          <w:kern w:val="0"/>
          <w:sz w:val="23"/>
          <w:szCs w:val="23"/>
          <w:lang w:eastAsia="tr-TR"/>
          <w14:ligatures w14:val="none"/>
        </w:rPr>
        <w:t>Siparişleriniz sistem tarafından onaylandıktan sonra en geç 2 iş günü (Pazartesi-</w:t>
      </w:r>
      <w:proofErr w:type="spellStart"/>
      <w:proofErr w:type="gramStart"/>
      <w:r w:rsidRPr="00455467">
        <w:rPr>
          <w:rFonts w:ascii="Nunito" w:eastAsia="Times New Roman" w:hAnsi="Nunito" w:cs="Times New Roman"/>
          <w:color w:val="333333"/>
          <w:kern w:val="0"/>
          <w:sz w:val="23"/>
          <w:szCs w:val="23"/>
          <w:lang w:eastAsia="tr-TR"/>
          <w14:ligatures w14:val="none"/>
        </w:rPr>
        <w:t>C.tesi</w:t>
      </w:r>
      <w:proofErr w:type="spellEnd"/>
      <w:proofErr w:type="gramEnd"/>
      <w:r w:rsidRPr="00455467">
        <w:rPr>
          <w:rFonts w:ascii="Nunito" w:eastAsia="Times New Roman" w:hAnsi="Nunito" w:cs="Times New Roman"/>
          <w:color w:val="333333"/>
          <w:kern w:val="0"/>
          <w:sz w:val="23"/>
          <w:szCs w:val="23"/>
          <w:lang w:eastAsia="tr-TR"/>
          <w14:ligatures w14:val="none"/>
        </w:rPr>
        <w:t xml:space="preserve">) içerisinde (Saat 16.00'a kadar) kargoya teslim edilir. Teslimat adresinin işletme merkezine olan uzaklığına göre de kargo şirketi 1-3 gün içerisinde siparişinizi size </w:t>
      </w:r>
      <w:r w:rsidRPr="00455467">
        <w:rPr>
          <w:rFonts w:ascii="Nunito" w:eastAsia="Times New Roman" w:hAnsi="Nunito" w:cs="Times New Roman"/>
          <w:color w:val="333333"/>
          <w:kern w:val="0"/>
          <w:sz w:val="23"/>
          <w:szCs w:val="23"/>
          <w:lang w:eastAsia="tr-TR"/>
          <w14:ligatures w14:val="none"/>
        </w:rPr>
        <w:lastRenderedPageBreak/>
        <w:t xml:space="preserve">ulaştıracaktır. </w:t>
      </w:r>
      <w:proofErr w:type="spellStart"/>
      <w:r w:rsidRPr="00455467">
        <w:rPr>
          <w:rFonts w:ascii="Nunito" w:eastAsia="Times New Roman" w:hAnsi="Nunito" w:cs="Times New Roman"/>
          <w:color w:val="333333"/>
          <w:kern w:val="0"/>
          <w:sz w:val="23"/>
          <w:szCs w:val="23"/>
          <w:lang w:eastAsia="tr-TR"/>
          <w14:ligatures w14:val="none"/>
        </w:rPr>
        <w:t>Haftasonu</w:t>
      </w:r>
      <w:proofErr w:type="spellEnd"/>
      <w:r w:rsidRPr="00455467">
        <w:rPr>
          <w:rFonts w:ascii="Nunito" w:eastAsia="Times New Roman" w:hAnsi="Nunito" w:cs="Times New Roman"/>
          <w:color w:val="333333"/>
          <w:kern w:val="0"/>
          <w:sz w:val="23"/>
          <w:szCs w:val="23"/>
          <w:lang w:eastAsia="tr-TR"/>
          <w14:ligatures w14:val="none"/>
        </w:rPr>
        <w:t xml:space="preserve"> </w:t>
      </w:r>
      <w:proofErr w:type="spellStart"/>
      <w:r w:rsidRPr="00455467">
        <w:rPr>
          <w:rFonts w:ascii="Nunito" w:eastAsia="Times New Roman" w:hAnsi="Nunito" w:cs="Times New Roman"/>
          <w:color w:val="333333"/>
          <w:kern w:val="0"/>
          <w:sz w:val="23"/>
          <w:szCs w:val="23"/>
          <w:lang w:eastAsia="tr-TR"/>
          <w14:ligatures w14:val="none"/>
        </w:rPr>
        <w:t>kargolama</w:t>
      </w:r>
      <w:proofErr w:type="spellEnd"/>
      <w:r w:rsidRPr="00455467">
        <w:rPr>
          <w:rFonts w:ascii="Nunito" w:eastAsia="Times New Roman" w:hAnsi="Nunito" w:cs="Times New Roman"/>
          <w:color w:val="333333"/>
          <w:kern w:val="0"/>
          <w:sz w:val="23"/>
          <w:szCs w:val="23"/>
          <w:lang w:eastAsia="tr-TR"/>
          <w14:ligatures w14:val="none"/>
        </w:rPr>
        <w:t xml:space="preserve"> ile ilgili son kargo çıkışı saati </w:t>
      </w:r>
      <w:proofErr w:type="gramStart"/>
      <w:r w:rsidRPr="00455467">
        <w:rPr>
          <w:rFonts w:ascii="Nunito" w:eastAsia="Times New Roman" w:hAnsi="Nunito" w:cs="Times New Roman"/>
          <w:color w:val="333333"/>
          <w:kern w:val="0"/>
          <w:sz w:val="23"/>
          <w:szCs w:val="23"/>
          <w:lang w:eastAsia="tr-TR"/>
          <w14:ligatures w14:val="none"/>
        </w:rPr>
        <w:t>Cumartesi</w:t>
      </w:r>
      <w:proofErr w:type="gramEnd"/>
      <w:r w:rsidRPr="00455467">
        <w:rPr>
          <w:rFonts w:ascii="Nunito" w:eastAsia="Times New Roman" w:hAnsi="Nunito" w:cs="Times New Roman"/>
          <w:color w:val="333333"/>
          <w:kern w:val="0"/>
          <w:sz w:val="23"/>
          <w:szCs w:val="23"/>
          <w:lang w:eastAsia="tr-TR"/>
          <w14:ligatures w14:val="none"/>
        </w:rPr>
        <w:t xml:space="preserve"> için 11.00' </w:t>
      </w:r>
      <w:proofErr w:type="spellStart"/>
      <w:r w:rsidRPr="00455467">
        <w:rPr>
          <w:rFonts w:ascii="Nunito" w:eastAsia="Times New Roman" w:hAnsi="Nunito" w:cs="Times New Roman"/>
          <w:color w:val="333333"/>
          <w:kern w:val="0"/>
          <w:sz w:val="23"/>
          <w:szCs w:val="23"/>
          <w:lang w:eastAsia="tr-TR"/>
          <w14:ligatures w14:val="none"/>
        </w:rPr>
        <w:t>dır</w:t>
      </w:r>
      <w:proofErr w:type="spellEnd"/>
      <w:r w:rsidRPr="00455467">
        <w:rPr>
          <w:rFonts w:ascii="Nunito" w:eastAsia="Times New Roman" w:hAnsi="Nunito" w:cs="Times New Roman"/>
          <w:color w:val="333333"/>
          <w:kern w:val="0"/>
          <w:sz w:val="23"/>
          <w:szCs w:val="23"/>
          <w:lang w:eastAsia="tr-TR"/>
          <w14:ligatures w14:val="none"/>
        </w:rPr>
        <w:t>. Kargo firması pazar günü çalışmadığı için pazar günleri ürün gönderim işlemi yapılmamaktadır.</w:t>
      </w:r>
    </w:p>
    <w:p w14:paraId="5536198E" w14:textId="77777777" w:rsidR="00455467" w:rsidRPr="00455467" w:rsidRDefault="00455467" w:rsidP="00455467">
      <w:pPr>
        <w:shd w:val="clear" w:color="auto" w:fill="FFFFFF"/>
        <w:spacing w:after="150"/>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color w:val="333333"/>
          <w:kern w:val="0"/>
          <w:sz w:val="23"/>
          <w:szCs w:val="23"/>
          <w:lang w:eastAsia="tr-TR"/>
          <w14:ligatures w14:val="none"/>
        </w:rPr>
        <w:t>Tarafımızdan kaynaklanan bir aksilik olması halinde ise size üyelik bilgilerinizden yola çıkılarak haber verilecektir. Bu yüzden üyelik bilgilerinizin eksiksiz ve doğru olması önemlidir. Bayram ve tatil günlerinde teslimat yapılmamaktadır.</w:t>
      </w:r>
    </w:p>
    <w:p w14:paraId="177F46D6" w14:textId="77777777" w:rsidR="00455467" w:rsidRPr="00455467" w:rsidRDefault="00455467" w:rsidP="00455467">
      <w:pPr>
        <w:shd w:val="clear" w:color="auto" w:fill="FFFFFF"/>
        <w:spacing w:after="150"/>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color w:val="333333"/>
          <w:kern w:val="0"/>
          <w:sz w:val="23"/>
          <w:szCs w:val="23"/>
          <w:lang w:eastAsia="tr-TR"/>
          <w14:ligatures w14:val="none"/>
        </w:rPr>
        <w:t>Seçtiğiniz ürünlerin tamamı anlaşmalı olduğumuz kargo şirketleri tarafından kargo garantisi ile size teslim edilecektir.</w:t>
      </w:r>
    </w:p>
    <w:p w14:paraId="784E1022" w14:textId="477353CF" w:rsidR="00455467" w:rsidRPr="00455467" w:rsidRDefault="00455467" w:rsidP="00455467">
      <w:pPr>
        <w:shd w:val="clear" w:color="auto" w:fill="FFFFFF"/>
        <w:spacing w:after="150"/>
        <w:rPr>
          <w:rFonts w:ascii="Nunito" w:eastAsia="Times New Roman" w:hAnsi="Nunito" w:cs="Times New Roman"/>
          <w:color w:val="333333"/>
          <w:kern w:val="0"/>
          <w:sz w:val="23"/>
          <w:szCs w:val="23"/>
          <w:lang w:eastAsia="tr-TR"/>
          <w14:ligatures w14:val="none"/>
        </w:rPr>
      </w:pPr>
      <w:r w:rsidRPr="00455467">
        <w:rPr>
          <w:rFonts w:ascii="Nunito" w:eastAsia="Times New Roman" w:hAnsi="Nunito" w:cs="Times New Roman"/>
          <w:color w:val="333333"/>
          <w:kern w:val="0"/>
          <w:sz w:val="23"/>
          <w:szCs w:val="23"/>
          <w:lang w:eastAsia="tr-TR"/>
          <w14:ligatures w14:val="none"/>
        </w:rPr>
        <w:t>Satın aldığınız ürünler bir teyit e-</w:t>
      </w:r>
      <w:proofErr w:type="spellStart"/>
      <w:r w:rsidRPr="00455467">
        <w:rPr>
          <w:rFonts w:ascii="Nunito" w:eastAsia="Times New Roman" w:hAnsi="Nunito" w:cs="Times New Roman"/>
          <w:color w:val="333333"/>
          <w:kern w:val="0"/>
          <w:sz w:val="23"/>
          <w:szCs w:val="23"/>
          <w:lang w:eastAsia="tr-TR"/>
          <w14:ligatures w14:val="none"/>
        </w:rPr>
        <w:t>posta'sı</w:t>
      </w:r>
      <w:proofErr w:type="spellEnd"/>
      <w:r w:rsidRPr="00455467">
        <w:rPr>
          <w:rFonts w:ascii="Nunito" w:eastAsia="Times New Roman" w:hAnsi="Nunito" w:cs="Times New Roman"/>
          <w:color w:val="333333"/>
          <w:kern w:val="0"/>
          <w:sz w:val="23"/>
          <w:szCs w:val="23"/>
          <w:lang w:eastAsia="tr-TR"/>
          <w14:ligatures w14:val="none"/>
        </w:rPr>
        <w:t xml:space="preserve"> ile tarafınıza bildirilecektir. Seçtiğiniz ürünlerden herhangi birinin stokta mevcut olmaması durumunda konu ile ilgili bir e-</w:t>
      </w:r>
    </w:p>
    <w:p w14:paraId="65CDD67F" w14:textId="77777777" w:rsidR="00935658" w:rsidRDefault="00935658"/>
    <w:sectPr w:rsidR="00935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2020"/>
    <w:multiLevelType w:val="multilevel"/>
    <w:tmpl w:val="4054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B2DB4"/>
    <w:multiLevelType w:val="multilevel"/>
    <w:tmpl w:val="2B0A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A6ECC"/>
    <w:multiLevelType w:val="multilevel"/>
    <w:tmpl w:val="D15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1686436">
    <w:abstractNumId w:val="2"/>
  </w:num>
  <w:num w:numId="2" w16cid:durableId="485098984">
    <w:abstractNumId w:val="0"/>
  </w:num>
  <w:num w:numId="3" w16cid:durableId="950480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67"/>
    <w:rsid w:val="00455467"/>
    <w:rsid w:val="005C6731"/>
    <w:rsid w:val="00935658"/>
    <w:rsid w:val="00B44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2AA5D61"/>
  <w15:chartTrackingRefBased/>
  <w15:docId w15:val="{55F04417-1F1E-EB47-B590-056C8124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55467"/>
    <w:pPr>
      <w:spacing w:before="100" w:beforeAutospacing="1" w:after="100" w:afterAutospacing="1"/>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5467"/>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455467"/>
    <w:pPr>
      <w:spacing w:before="100" w:beforeAutospacing="1" w:after="100" w:afterAutospacing="1"/>
    </w:pPr>
    <w:rPr>
      <w:rFonts w:ascii="Times New Roman" w:eastAsia="Times New Roman" w:hAnsi="Times New Roman" w:cs="Times New Roman"/>
      <w:kern w:val="0"/>
      <w:lang w:eastAsia="tr-TR"/>
      <w14:ligatures w14:val="none"/>
    </w:rPr>
  </w:style>
  <w:style w:type="character" w:styleId="Gl">
    <w:name w:val="Strong"/>
    <w:basedOn w:val="VarsaylanParagrafYazTipi"/>
    <w:uiPriority w:val="22"/>
    <w:qFormat/>
    <w:rsid w:val="00455467"/>
    <w:rPr>
      <w:b/>
      <w:bCs/>
    </w:rPr>
  </w:style>
  <w:style w:type="character" w:styleId="Kpr">
    <w:name w:val="Hyperlink"/>
    <w:basedOn w:val="VarsaylanParagrafYazTipi"/>
    <w:uiPriority w:val="99"/>
    <w:unhideWhenUsed/>
    <w:rsid w:val="00455467"/>
    <w:rPr>
      <w:color w:val="0000FF"/>
      <w:u w:val="single"/>
    </w:rPr>
  </w:style>
  <w:style w:type="character" w:styleId="zmlenmeyenBahsetme">
    <w:name w:val="Unresolved Mention"/>
    <w:basedOn w:val="VarsaylanParagrafYazTipi"/>
    <w:uiPriority w:val="99"/>
    <w:semiHidden/>
    <w:unhideWhenUsed/>
    <w:rsid w:val="0045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Aras Sevil</dc:creator>
  <cp:keywords/>
  <dc:description/>
  <cp:lastModifiedBy>Kenan Aras Sevil</cp:lastModifiedBy>
  <cp:revision>2</cp:revision>
  <dcterms:created xsi:type="dcterms:W3CDTF">2023-12-08T10:05:00Z</dcterms:created>
  <dcterms:modified xsi:type="dcterms:W3CDTF">2023-12-08T10:16:00Z</dcterms:modified>
</cp:coreProperties>
</file>